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1C" w:rsidRDefault="00B5631C" w:rsidP="00B5631C">
      <w:pPr>
        <w:jc w:val="both"/>
      </w:pPr>
      <w:r>
        <w:t xml:space="preserve">Jeudi 9 avril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785">
        <w:tab/>
      </w:r>
      <w:r w:rsidR="00D24785">
        <w:tab/>
      </w:r>
      <w:r w:rsidR="00D24785">
        <w:tab/>
      </w:r>
      <w:r w:rsidRPr="00B5631C">
        <w:rPr>
          <w:b/>
        </w:rPr>
        <w:t>Lecture et histoire des arts</w:t>
      </w:r>
    </w:p>
    <w:p w:rsidR="00DC20D1" w:rsidRPr="00B5631C" w:rsidRDefault="0066626F" w:rsidP="00B5631C">
      <w:pPr>
        <w:jc w:val="both"/>
        <w:rPr>
          <w:b/>
          <w:i/>
          <w:sz w:val="28"/>
          <w:szCs w:val="28"/>
        </w:rPr>
      </w:pPr>
      <w:r w:rsidRPr="00B5631C">
        <w:rPr>
          <w:b/>
          <w:i/>
          <w:sz w:val="28"/>
          <w:szCs w:val="28"/>
        </w:rPr>
        <w:t>GUSTAVE EIFFEL, magicien du fer</w:t>
      </w:r>
    </w:p>
    <w:p w:rsidR="0066626F" w:rsidRPr="00D24785" w:rsidRDefault="0066626F" w:rsidP="00B5631C">
      <w:pPr>
        <w:jc w:val="both"/>
        <w:rPr>
          <w:sz w:val="24"/>
          <w:szCs w:val="24"/>
        </w:rPr>
      </w:pPr>
      <w:r w:rsidRPr="00D24785">
        <w:rPr>
          <w:sz w:val="24"/>
          <w:szCs w:val="24"/>
        </w:rPr>
        <w:t xml:space="preserve">Sous le nom de G.E. constructeur, puis de G.E. et Cie et enfin de Compagnie des Etablissements Eiffel, il construit des </w:t>
      </w:r>
      <w:r w:rsidR="00AA0BD6" w:rsidRPr="00D24785">
        <w:rPr>
          <w:sz w:val="24"/>
          <w:szCs w:val="24"/>
        </w:rPr>
        <w:t>églises (Notre Dame des Champs, Paris 1867…) des écoles (Ecole</w:t>
      </w:r>
      <w:r w:rsidR="00B1408B" w:rsidRPr="00D24785">
        <w:rPr>
          <w:sz w:val="24"/>
          <w:szCs w:val="24"/>
        </w:rPr>
        <w:t xml:space="preserve"> </w:t>
      </w:r>
      <w:r w:rsidR="00AA0BD6" w:rsidRPr="00D24785">
        <w:rPr>
          <w:sz w:val="24"/>
          <w:szCs w:val="24"/>
        </w:rPr>
        <w:t>Monge, futur lycée Carnot, Paris 1876…), des usines (usine à gaz de Versailles, 1867…) des ponts…</w:t>
      </w:r>
    </w:p>
    <w:p w:rsidR="00AA0BD6" w:rsidRPr="00D24785" w:rsidRDefault="00AA0BD6" w:rsidP="00B5631C">
      <w:pPr>
        <w:jc w:val="both"/>
        <w:rPr>
          <w:sz w:val="24"/>
          <w:szCs w:val="24"/>
        </w:rPr>
      </w:pPr>
      <w:r w:rsidRPr="00D24785">
        <w:rPr>
          <w:sz w:val="24"/>
          <w:szCs w:val="24"/>
        </w:rPr>
        <w:t>Souvent, comme plus tard pour la Tour, les éléments métalliques sont fabriqués à</w:t>
      </w:r>
      <w:r w:rsidR="0033259D" w:rsidRPr="00D24785">
        <w:rPr>
          <w:sz w:val="24"/>
          <w:szCs w:val="24"/>
        </w:rPr>
        <w:t xml:space="preserve"> l’atelier et envoyés en caisses pour être boulonnés ou rivés sur place. Il ne manque pas une vis !</w:t>
      </w:r>
    </w:p>
    <w:p w:rsidR="00A738C3" w:rsidRPr="00D24785" w:rsidRDefault="0033259D" w:rsidP="00B5631C">
      <w:pPr>
        <w:jc w:val="both"/>
        <w:rPr>
          <w:sz w:val="24"/>
          <w:szCs w:val="24"/>
        </w:rPr>
      </w:pPr>
      <w:r w:rsidRPr="00D24785">
        <w:rPr>
          <w:sz w:val="24"/>
          <w:szCs w:val="24"/>
        </w:rPr>
        <w:t>Heureusement, son atelier est épargné par la guerre de 1870.</w:t>
      </w:r>
    </w:p>
    <w:p w:rsidR="0033259D" w:rsidRPr="00D24785" w:rsidRDefault="00A738C3" w:rsidP="00B5631C">
      <w:pPr>
        <w:jc w:val="both"/>
        <w:rPr>
          <w:sz w:val="24"/>
          <w:szCs w:val="24"/>
        </w:rPr>
      </w:pPr>
      <w:r w:rsidRPr="00D24785">
        <w:rPr>
          <w:sz w:val="24"/>
          <w:szCs w:val="24"/>
        </w:rPr>
        <w:t>Pour fêter le Centenaire de la R</w:t>
      </w:r>
      <w:r w:rsidR="0033259D" w:rsidRPr="00D24785">
        <w:rPr>
          <w:sz w:val="24"/>
          <w:szCs w:val="24"/>
        </w:rPr>
        <w:t xml:space="preserve">évolution, le gouvernement français lance un concours pour la construction d’une tour de 300 mètres. Parmi la centaine de projets, c’est celui de Gustave Eiffel, basé sur un avant-projet de ses ingénieurs </w:t>
      </w:r>
      <w:proofErr w:type="spellStart"/>
      <w:r w:rsidR="0033259D" w:rsidRPr="00D24785">
        <w:rPr>
          <w:sz w:val="24"/>
          <w:szCs w:val="24"/>
        </w:rPr>
        <w:t>Nouguier</w:t>
      </w:r>
      <w:proofErr w:type="spellEnd"/>
      <w:r w:rsidR="0033259D" w:rsidRPr="00D24785">
        <w:rPr>
          <w:sz w:val="24"/>
          <w:szCs w:val="24"/>
        </w:rPr>
        <w:t xml:space="preserve"> et </w:t>
      </w:r>
      <w:proofErr w:type="spellStart"/>
      <w:r w:rsidR="0033259D" w:rsidRPr="00D24785">
        <w:rPr>
          <w:sz w:val="24"/>
          <w:szCs w:val="24"/>
        </w:rPr>
        <w:t>Koechlin</w:t>
      </w:r>
      <w:proofErr w:type="spellEnd"/>
      <w:r w:rsidR="0033259D" w:rsidRPr="00D24785">
        <w:rPr>
          <w:sz w:val="24"/>
          <w:szCs w:val="24"/>
        </w:rPr>
        <w:t>, qui est choisi. Le premier coup de pioche est donné le 28 janvier 1887. 250 ouvriers travaillent 12 heures par jour. Chaque pièce est dessinée à l’aide de calculs logarithmiques pour déterminer l’emplacement des rivets.</w:t>
      </w:r>
      <w:r w:rsidR="00B1408B" w:rsidRPr="00D24785">
        <w:rPr>
          <w:sz w:val="24"/>
          <w:szCs w:val="24"/>
        </w:rPr>
        <w:t xml:space="preserve"> </w:t>
      </w:r>
      <w:r w:rsidR="0033259D" w:rsidRPr="00D24785">
        <w:rPr>
          <w:sz w:val="24"/>
          <w:szCs w:val="24"/>
        </w:rPr>
        <w:t>30 dessinateurs et calculateurs travaillent 18 mois.</w:t>
      </w:r>
    </w:p>
    <w:p w:rsidR="00A738C3" w:rsidRDefault="00A738C3" w:rsidP="00B5631C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2878824"/>
            <wp:effectExtent l="19050" t="0" r="0" b="0"/>
            <wp:docPr id="1" name="Image 1" descr="Quand la tour Eiffel était conspuée par le Tout-Paris - Le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d la tour Eiffel était conspuée par le Tout-Paris - Le Poi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85" w:rsidRDefault="00D24785" w:rsidP="00B5631C">
      <w:pPr>
        <w:jc w:val="both"/>
        <w:rPr>
          <w:sz w:val="24"/>
          <w:szCs w:val="24"/>
        </w:rPr>
      </w:pPr>
    </w:p>
    <w:p w:rsidR="0033259D" w:rsidRPr="00D24785" w:rsidRDefault="0033259D" w:rsidP="00B5631C">
      <w:pPr>
        <w:jc w:val="both"/>
        <w:rPr>
          <w:sz w:val="24"/>
          <w:szCs w:val="24"/>
        </w:rPr>
      </w:pPr>
      <w:r w:rsidRPr="00D24785">
        <w:rPr>
          <w:sz w:val="24"/>
          <w:szCs w:val="24"/>
        </w:rPr>
        <w:t>Les presses hydrauliques dans chaque pied de la Tour permettent de rectifier l’inclinaison de l’ouvrage jusqu’à l’assemblage de la première  plate-forme.</w:t>
      </w:r>
    </w:p>
    <w:p w:rsidR="0033259D" w:rsidRPr="00D24785" w:rsidRDefault="0033259D" w:rsidP="00B5631C">
      <w:pPr>
        <w:jc w:val="both"/>
        <w:rPr>
          <w:sz w:val="24"/>
          <w:szCs w:val="24"/>
        </w:rPr>
      </w:pPr>
      <w:r w:rsidRPr="00D24785">
        <w:rPr>
          <w:sz w:val="24"/>
          <w:szCs w:val="24"/>
        </w:rPr>
        <w:t>150 ouvriers, « les gars du plancher des vaches », travaillent à l’usine de Levallois-Perret. Les éléments pré-assemblés sont mis en place à la Tour par l’équipe des riveteurs (les « ramoneurs »). Malgré une petite grève, la construction de la Tour avance sans incident majeur. Elle est terminée à temps pour l’exposition Universelle de 1889.</w:t>
      </w:r>
    </w:p>
    <w:p w:rsidR="0033259D" w:rsidRPr="00D24785" w:rsidRDefault="0033259D" w:rsidP="00B5631C">
      <w:pPr>
        <w:jc w:val="both"/>
        <w:rPr>
          <w:sz w:val="24"/>
          <w:szCs w:val="24"/>
        </w:rPr>
      </w:pPr>
      <w:r w:rsidRPr="00D24785">
        <w:rPr>
          <w:sz w:val="24"/>
          <w:szCs w:val="24"/>
        </w:rPr>
        <w:t xml:space="preserve">Gustave Eiffel, Magicien du fer, </w:t>
      </w:r>
      <w:r w:rsidR="00B1408B" w:rsidRPr="00D24785">
        <w:rPr>
          <w:sz w:val="24"/>
          <w:szCs w:val="24"/>
        </w:rPr>
        <w:t xml:space="preserve">Martina Blériot,  </w:t>
      </w:r>
      <w:proofErr w:type="spellStart"/>
      <w:r w:rsidR="00B1408B" w:rsidRPr="00D24785">
        <w:rPr>
          <w:sz w:val="24"/>
          <w:szCs w:val="24"/>
        </w:rPr>
        <w:t>M</w:t>
      </w:r>
      <w:r w:rsidRPr="00D24785">
        <w:rPr>
          <w:sz w:val="24"/>
          <w:szCs w:val="24"/>
        </w:rPr>
        <w:t>aeght</w:t>
      </w:r>
      <w:proofErr w:type="spellEnd"/>
      <w:r w:rsidRPr="00D24785">
        <w:rPr>
          <w:sz w:val="24"/>
          <w:szCs w:val="24"/>
        </w:rPr>
        <w:t xml:space="preserve"> Editeur 2001</w:t>
      </w:r>
    </w:p>
    <w:p w:rsidR="00A738C3" w:rsidRDefault="00A738C3" w:rsidP="00B5631C">
      <w:pPr>
        <w:jc w:val="both"/>
      </w:pPr>
    </w:p>
    <w:p w:rsidR="00B5631C" w:rsidRDefault="00B5631C" w:rsidP="00B5631C">
      <w:pPr>
        <w:jc w:val="both"/>
      </w:pPr>
    </w:p>
    <w:p w:rsidR="00D24785" w:rsidRDefault="00D24785" w:rsidP="00B5631C">
      <w:pPr>
        <w:jc w:val="both"/>
      </w:pPr>
    </w:p>
    <w:p w:rsidR="00B5631C" w:rsidRDefault="00B5631C" w:rsidP="00B5631C">
      <w:pPr>
        <w:jc w:val="both"/>
      </w:pPr>
      <w:r>
        <w:t xml:space="preserve">Jeudi 9 avril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785">
        <w:tab/>
      </w:r>
      <w:r w:rsidR="00D24785">
        <w:tab/>
      </w:r>
      <w:r w:rsidR="00D24785">
        <w:tab/>
      </w:r>
      <w:r w:rsidRPr="00B5631C">
        <w:rPr>
          <w:b/>
        </w:rPr>
        <w:t>Lecture et histoire des arts</w:t>
      </w:r>
    </w:p>
    <w:p w:rsidR="00D24785" w:rsidRPr="00D24785" w:rsidRDefault="00B5631C" w:rsidP="00B5631C">
      <w:pPr>
        <w:jc w:val="both"/>
        <w:rPr>
          <w:b/>
          <w:i/>
          <w:sz w:val="28"/>
          <w:szCs w:val="28"/>
        </w:rPr>
      </w:pPr>
      <w:r w:rsidRPr="00B5631C">
        <w:rPr>
          <w:b/>
          <w:i/>
          <w:sz w:val="28"/>
          <w:szCs w:val="28"/>
        </w:rPr>
        <w:t>GUSTAVE EIFFEL, magicien du fer</w:t>
      </w:r>
    </w:p>
    <w:p w:rsidR="001E757D" w:rsidRDefault="001E757D" w:rsidP="00B5631C">
      <w:pPr>
        <w:jc w:val="both"/>
      </w:pPr>
      <w:r>
        <w:t>Quels bâtiments Eiffel a-t-il construits ?</w:t>
      </w:r>
    </w:p>
    <w:p w:rsidR="00B5631C" w:rsidRDefault="00B5631C" w:rsidP="00B5631C">
      <w:pPr>
        <w:jc w:val="both"/>
      </w:pPr>
    </w:p>
    <w:p w:rsidR="00B5631C" w:rsidRDefault="00B5631C" w:rsidP="00B5631C">
      <w:pPr>
        <w:jc w:val="both"/>
      </w:pPr>
    </w:p>
    <w:p w:rsidR="001E757D" w:rsidRDefault="001E757D" w:rsidP="00B5631C">
      <w:pPr>
        <w:jc w:val="both"/>
      </w:pPr>
      <w:r>
        <w:t>Où sont assemblées les pièces de ses constructions ?</w:t>
      </w:r>
    </w:p>
    <w:p w:rsidR="00B5631C" w:rsidRDefault="00B5631C" w:rsidP="00B5631C">
      <w:pPr>
        <w:jc w:val="both"/>
      </w:pPr>
    </w:p>
    <w:p w:rsidR="00B5631C" w:rsidRDefault="00B5631C" w:rsidP="00B5631C">
      <w:pPr>
        <w:jc w:val="both"/>
      </w:pPr>
    </w:p>
    <w:p w:rsidR="001E757D" w:rsidRDefault="001E757D" w:rsidP="00B5631C">
      <w:pPr>
        <w:jc w:val="both"/>
      </w:pPr>
      <w:r>
        <w:t xml:space="preserve">Qui a décidé de la construction d’une tour ? </w:t>
      </w:r>
      <w:proofErr w:type="gramStart"/>
      <w:r>
        <w:t>à</w:t>
      </w:r>
      <w:proofErr w:type="gramEnd"/>
      <w:r>
        <w:t xml:space="preserve"> quelle occasion ?</w:t>
      </w:r>
    </w:p>
    <w:p w:rsidR="00B5631C" w:rsidRDefault="00B5631C" w:rsidP="00B5631C">
      <w:pPr>
        <w:jc w:val="both"/>
      </w:pPr>
    </w:p>
    <w:p w:rsidR="00B5631C" w:rsidRDefault="00B5631C" w:rsidP="00B5631C">
      <w:pPr>
        <w:jc w:val="both"/>
      </w:pPr>
    </w:p>
    <w:p w:rsidR="001E757D" w:rsidRDefault="001E757D" w:rsidP="00B5631C">
      <w:pPr>
        <w:jc w:val="both"/>
      </w:pPr>
      <w:r>
        <w:t>Gustave Eiffel a-t-il inventé seul son projet ?</w:t>
      </w:r>
    </w:p>
    <w:p w:rsidR="00B5631C" w:rsidRDefault="00B5631C" w:rsidP="00B5631C">
      <w:pPr>
        <w:jc w:val="both"/>
      </w:pPr>
    </w:p>
    <w:p w:rsidR="00B5631C" w:rsidRDefault="00B5631C" w:rsidP="00B5631C">
      <w:pPr>
        <w:jc w:val="both"/>
      </w:pPr>
    </w:p>
    <w:p w:rsidR="001E757D" w:rsidRDefault="001E757D" w:rsidP="00B5631C">
      <w:pPr>
        <w:jc w:val="both"/>
      </w:pPr>
      <w:r>
        <w:t>A quelle date les travaux commencent-ils ?</w:t>
      </w:r>
    </w:p>
    <w:p w:rsidR="00B5631C" w:rsidRDefault="00B5631C" w:rsidP="00B5631C">
      <w:pPr>
        <w:jc w:val="both"/>
      </w:pPr>
    </w:p>
    <w:p w:rsidR="00B5631C" w:rsidRDefault="00B5631C" w:rsidP="00B5631C">
      <w:pPr>
        <w:jc w:val="both"/>
      </w:pPr>
    </w:p>
    <w:p w:rsidR="001E757D" w:rsidRDefault="001E757D" w:rsidP="00B5631C">
      <w:pPr>
        <w:jc w:val="both"/>
      </w:pPr>
      <w:r>
        <w:t>Pour quel événement la Tour est-elle terminée ?</w:t>
      </w:r>
    </w:p>
    <w:p w:rsidR="00B5631C" w:rsidRDefault="00B5631C" w:rsidP="00B5631C">
      <w:pPr>
        <w:jc w:val="both"/>
      </w:pPr>
    </w:p>
    <w:p w:rsidR="00B5631C" w:rsidRDefault="00B5631C" w:rsidP="00B5631C">
      <w:pPr>
        <w:jc w:val="both"/>
      </w:pPr>
    </w:p>
    <w:p w:rsidR="00B5631C" w:rsidRDefault="00B5631C" w:rsidP="00B5631C">
      <w:pPr>
        <w:jc w:val="both"/>
      </w:pPr>
      <w:r>
        <w:t>Expliquez pourquoi je vous pro</w:t>
      </w:r>
      <w:r w:rsidR="00D24785">
        <w:t>po</w:t>
      </w:r>
      <w:r>
        <w:t xml:space="preserve">se cette </w:t>
      </w:r>
      <w:r w:rsidR="00D24785">
        <w:t xml:space="preserve">curieuse </w:t>
      </w:r>
      <w:r>
        <w:t>représentation de la statue de la liberté.</w:t>
      </w:r>
    </w:p>
    <w:p w:rsidR="001E757D" w:rsidRDefault="001E757D" w:rsidP="00B5631C">
      <w:pPr>
        <w:jc w:val="both"/>
      </w:pPr>
      <w:r>
        <w:t xml:space="preserve">. </w:t>
      </w:r>
      <w:r w:rsidR="00B5631C">
        <w:rPr>
          <w:noProof/>
          <w:lang w:eastAsia="fr-FR"/>
        </w:rPr>
        <w:drawing>
          <wp:inline distT="0" distB="0" distL="0" distR="0">
            <wp:extent cx="1780501" cy="2393950"/>
            <wp:effectExtent l="19050" t="0" r="0" b="0"/>
            <wp:docPr id="4" name="Image 4" descr="Statue de la Liberté dans l'atelier de montage de la Rue de Chaz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ue de la Liberté dans l'atelier de montage de la Rue de Chazel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85" cy="239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57D" w:rsidSect="00D24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26F"/>
    <w:rsid w:val="001E757D"/>
    <w:rsid w:val="0033259D"/>
    <w:rsid w:val="0066626F"/>
    <w:rsid w:val="0095426F"/>
    <w:rsid w:val="00A738C3"/>
    <w:rsid w:val="00AA0BD6"/>
    <w:rsid w:val="00B1408B"/>
    <w:rsid w:val="00B5631C"/>
    <w:rsid w:val="00D24785"/>
    <w:rsid w:val="00DC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Pasteur</dc:creator>
  <cp:lastModifiedBy>ecole Pasteur</cp:lastModifiedBy>
  <cp:revision>2</cp:revision>
  <cp:lastPrinted>2020-04-07T08:56:00Z</cp:lastPrinted>
  <dcterms:created xsi:type="dcterms:W3CDTF">2020-04-07T08:16:00Z</dcterms:created>
  <dcterms:modified xsi:type="dcterms:W3CDTF">2020-04-07T12:59:00Z</dcterms:modified>
</cp:coreProperties>
</file>